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Default="00726B3B" w:rsidP="00726B3B">
      <w:pPr>
        <w:rPr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726B3B" w:rsidRDefault="00726B3B" w:rsidP="00726B3B">
      <w:pPr>
        <w:jc w:val="center"/>
        <w:rPr>
          <w:b/>
          <w:sz w:val="24"/>
        </w:rPr>
      </w:pPr>
      <w:r>
        <w:rPr>
          <w:b/>
          <w:sz w:val="24"/>
        </w:rPr>
        <w:t>«КОЗИНСКАЯ СРЕДНЯЯ ОБЩЕОБРАЗОВАТЕЛЬНАЯ ШКОЛА»</w:t>
      </w:r>
    </w:p>
    <w:p w:rsidR="00726B3B" w:rsidRDefault="00726B3B" w:rsidP="00726B3B">
      <w:pPr>
        <w:jc w:val="center"/>
        <w:rPr>
          <w:b/>
          <w:sz w:val="24"/>
        </w:rPr>
      </w:pPr>
      <w:r>
        <w:rPr>
          <w:b/>
          <w:sz w:val="24"/>
        </w:rPr>
        <w:t>ГРАЙВОРОНСКОГО РАЙОНА БЕЛГОРОДСКОЙ ОБЛАСТИ</w:t>
      </w:r>
    </w:p>
    <w:p w:rsidR="00726B3B" w:rsidRDefault="00726B3B" w:rsidP="00726B3B">
      <w:pPr>
        <w:jc w:val="center"/>
      </w:pPr>
    </w:p>
    <w:p w:rsidR="00726B3B" w:rsidRDefault="00726B3B" w:rsidP="00726B3B">
      <w:pPr>
        <w:jc w:val="center"/>
        <w:rPr>
          <w:b/>
          <w:color w:val="FF0000"/>
          <w:sz w:val="24"/>
        </w:rPr>
      </w:pPr>
      <w:proofErr w:type="gramStart"/>
      <w:r>
        <w:rPr>
          <w:b/>
          <w:color w:val="FF0000"/>
          <w:sz w:val="24"/>
        </w:rPr>
        <w:t>П</w:t>
      </w:r>
      <w:proofErr w:type="gramEnd"/>
      <w:r>
        <w:rPr>
          <w:b/>
          <w:color w:val="FF0000"/>
          <w:sz w:val="24"/>
        </w:rPr>
        <w:t xml:space="preserve"> Р И К А З </w:t>
      </w:r>
    </w:p>
    <w:p w:rsidR="00726B3B" w:rsidRDefault="00726B3B" w:rsidP="00726B3B">
      <w:pPr>
        <w:rPr>
          <w:sz w:val="24"/>
        </w:rPr>
      </w:pPr>
    </w:p>
    <w:p w:rsidR="00726B3B" w:rsidRDefault="00726B3B" w:rsidP="00726B3B">
      <w:pPr>
        <w:rPr>
          <w:sz w:val="24"/>
        </w:rPr>
      </w:pPr>
    </w:p>
    <w:p w:rsidR="00726B3B" w:rsidRDefault="00726B3B" w:rsidP="00726B3B">
      <w:pPr>
        <w:rPr>
          <w:b/>
          <w:u w:val="single"/>
        </w:rPr>
      </w:pPr>
      <w:r>
        <w:rPr>
          <w:b/>
          <w:u w:val="single"/>
        </w:rPr>
        <w:t>«22» августа  2022  года</w:t>
      </w:r>
      <w:r>
        <w:rPr>
          <w:b/>
        </w:rPr>
        <w:t xml:space="preserve">                                                                           </w:t>
      </w:r>
      <w:r w:rsidRPr="00DE227F">
        <w:rPr>
          <w:b/>
          <w:color w:val="FF0000"/>
          <w:u w:val="single"/>
        </w:rPr>
        <w:t>№ 19</w:t>
      </w:r>
      <w:r>
        <w:rPr>
          <w:b/>
          <w:color w:val="FF0000"/>
          <w:u w:val="single"/>
        </w:rPr>
        <w:t>7</w:t>
      </w:r>
    </w:p>
    <w:p w:rsidR="00726B3B" w:rsidRDefault="00726B3B" w:rsidP="00726B3B">
      <w:pPr>
        <w:pStyle w:val="2"/>
        <w:tabs>
          <w:tab w:val="left" w:pos="2520"/>
        </w:tabs>
        <w:spacing w:before="0"/>
        <w:rPr>
          <w:b w:val="0"/>
        </w:rPr>
      </w:pPr>
    </w:p>
    <w:p w:rsidR="00726B3B" w:rsidRDefault="00726B3B" w:rsidP="00726B3B">
      <w:pPr>
        <w:spacing w:after="200"/>
        <w:ind w:right="0"/>
        <w:contextualSpacing/>
        <w:jc w:val="left"/>
        <w:rPr>
          <w:b/>
        </w:rPr>
      </w:pPr>
      <w:r w:rsidRPr="00461689">
        <w:rPr>
          <w:b/>
        </w:rPr>
        <w:t xml:space="preserve">«Об организации питания воспитанников, </w:t>
      </w:r>
    </w:p>
    <w:p w:rsidR="00726B3B" w:rsidRDefault="00726B3B" w:rsidP="00726B3B">
      <w:pPr>
        <w:spacing w:after="200"/>
        <w:ind w:right="0"/>
        <w:contextualSpacing/>
        <w:jc w:val="left"/>
        <w:rPr>
          <w:b/>
        </w:rPr>
      </w:pPr>
      <w:proofErr w:type="gramStart"/>
      <w:r w:rsidRPr="00461689">
        <w:rPr>
          <w:b/>
        </w:rPr>
        <w:t>реализующих</w:t>
      </w:r>
      <w:proofErr w:type="gramEnd"/>
      <w:r w:rsidRPr="00461689">
        <w:rPr>
          <w:b/>
        </w:rPr>
        <w:t xml:space="preserve"> общеобразовательную программу </w:t>
      </w:r>
    </w:p>
    <w:p w:rsidR="00726B3B" w:rsidRDefault="00726B3B" w:rsidP="00726B3B">
      <w:pPr>
        <w:spacing w:after="200"/>
        <w:ind w:right="0"/>
        <w:contextualSpacing/>
        <w:jc w:val="left"/>
        <w:rPr>
          <w:b/>
          <w:sz w:val="24"/>
        </w:rPr>
      </w:pPr>
      <w:r w:rsidRPr="00461689">
        <w:rPr>
          <w:b/>
        </w:rPr>
        <w:t>дошкольного образования»</w:t>
      </w:r>
    </w:p>
    <w:p w:rsidR="00726B3B" w:rsidRDefault="00726B3B" w:rsidP="00726B3B">
      <w:pPr>
        <w:spacing w:after="200" w:line="276" w:lineRule="auto"/>
        <w:ind w:right="0"/>
        <w:jc w:val="left"/>
        <w:rPr>
          <w:b/>
          <w:sz w:val="24"/>
        </w:rPr>
      </w:pPr>
    </w:p>
    <w:p w:rsidR="00726B3B" w:rsidRDefault="00726B3B" w:rsidP="00726B3B">
      <w:pPr>
        <w:spacing w:after="200"/>
        <w:ind w:right="0" w:firstLine="709"/>
        <w:contextualSpacing/>
      </w:pPr>
      <w:proofErr w:type="gramStart"/>
      <w:r>
        <w:t>В соответствии с Законом Российской Федерации от 29.12.2012 года №273-ФЗ «Об образовании в Российской Федерации», постановлением Главного государственного санитарного врача Российской Федерации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27.10.2020 года №32 «Об утверждении санитарно-эпидемиологических</w:t>
      </w:r>
      <w:proofErr w:type="gramEnd"/>
      <w:r>
        <w:t xml:space="preserve"> </w:t>
      </w:r>
      <w:proofErr w:type="gramStart"/>
      <w:r>
        <w:t xml:space="preserve">правил и норм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Российской Федерации от 30.06.2020 года №16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(СП 3.1/2.4.3598-20 с изменениями от 02 ноября</w:t>
      </w:r>
      <w:proofErr w:type="gramEnd"/>
      <w:r>
        <w:t xml:space="preserve"> </w:t>
      </w:r>
      <w:proofErr w:type="gramStart"/>
      <w:r>
        <w:t xml:space="preserve">2021 года), с целью организации сбалансированного рационального питания воспитанников в образовательных учреждениях, реализующих образовательную программу дошкольного образования, выполнения и соблюдения технологии приготовления блюд согласно меню, выполнения норм питания, для осуществления контроля за организацией питания воспитанников образовательных учреждений </w:t>
      </w:r>
      <w:proofErr w:type="gramEnd"/>
    </w:p>
    <w:p w:rsidR="00726B3B" w:rsidRDefault="00726B3B" w:rsidP="00726B3B">
      <w:pPr>
        <w:spacing w:after="200"/>
        <w:ind w:right="0" w:firstLine="709"/>
        <w:contextualSpacing/>
      </w:pPr>
    </w:p>
    <w:p w:rsidR="00726B3B" w:rsidRDefault="00726B3B" w:rsidP="00726B3B">
      <w:pPr>
        <w:spacing w:after="200"/>
        <w:ind w:right="0" w:firstLine="709"/>
        <w:contextualSpacing/>
        <w:rPr>
          <w:b/>
          <w:sz w:val="24"/>
        </w:rPr>
      </w:pPr>
      <w:r w:rsidRPr="00461689">
        <w:rPr>
          <w:b/>
        </w:rPr>
        <w:t xml:space="preserve">приказываю: </w:t>
      </w:r>
    </w:p>
    <w:p w:rsidR="00726B3B" w:rsidRDefault="00726B3B" w:rsidP="00726B3B">
      <w:pPr>
        <w:spacing w:after="200"/>
        <w:ind w:right="0" w:firstLine="709"/>
        <w:contextualSpacing/>
        <w:rPr>
          <w:b/>
          <w:sz w:val="24"/>
        </w:rPr>
      </w:pPr>
    </w:p>
    <w:p w:rsidR="00726B3B" w:rsidRDefault="00726B3B" w:rsidP="00726B3B">
      <w:pPr>
        <w:spacing w:after="200"/>
        <w:ind w:right="0" w:firstLine="709"/>
        <w:contextualSpacing/>
      </w:pPr>
      <w:r>
        <w:t xml:space="preserve">1.1. Организовать 4-х разовое питание (завтрак, второй завтрак, обед и полдник) воспитанников, посещающих дошкольные образовательные учреждения и дошкольные группы общеобразовательных учреждений с 10-часовым режимом функционирования, согласно утвержденному меню. </w:t>
      </w:r>
    </w:p>
    <w:p w:rsidR="00726B3B" w:rsidRDefault="00726B3B" w:rsidP="00726B3B">
      <w:pPr>
        <w:spacing w:after="200"/>
        <w:ind w:right="0" w:firstLine="709"/>
        <w:contextualSpacing/>
      </w:pPr>
      <w:r>
        <w:t xml:space="preserve">1.2. Соблюдать перспективное двухнедельное меню для питания детей в дошкольных образовательных учреждениях, разработанное на основании </w:t>
      </w:r>
      <w:proofErr w:type="spellStart"/>
      <w:r>
        <w:t>СанПиН</w:t>
      </w:r>
      <w:proofErr w:type="spellEnd"/>
      <w:r>
        <w:t xml:space="preserve"> 2.3/2.4.3590-20, а также технологические карты кулинарных </w:t>
      </w:r>
      <w:r>
        <w:lastRenderedPageBreak/>
        <w:t xml:space="preserve">изделий, составленные по сборникам рецептур для питания детей в дошкольных образовательных учреждениях. Вносимые изменения в меню отражать в «Журнале замен» в соответствии с </w:t>
      </w:r>
      <w:proofErr w:type="spellStart"/>
      <w:r>
        <w:t>СанПиН</w:t>
      </w:r>
      <w:proofErr w:type="spellEnd"/>
      <w:r>
        <w:t xml:space="preserve"> 2.3/2.4.3590-20. </w:t>
      </w:r>
    </w:p>
    <w:p w:rsidR="00726B3B" w:rsidRDefault="00726B3B" w:rsidP="00726B3B">
      <w:pPr>
        <w:spacing w:after="200"/>
        <w:ind w:right="0" w:firstLine="709"/>
        <w:contextualSpacing/>
      </w:pPr>
      <w:r>
        <w:t xml:space="preserve">1.3. Осуществлять производство готовых блюд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 </w:t>
      </w:r>
    </w:p>
    <w:p w:rsidR="00726B3B" w:rsidRDefault="00726B3B" w:rsidP="00726B3B">
      <w:pPr>
        <w:spacing w:after="200"/>
        <w:ind w:right="0" w:firstLine="709"/>
        <w:contextualSpacing/>
      </w:pPr>
      <w:r>
        <w:t xml:space="preserve">1.4. Установить </w:t>
      </w:r>
      <w:proofErr w:type="gramStart"/>
      <w:r>
        <w:t>контроль за</w:t>
      </w:r>
      <w:proofErr w:type="gramEnd"/>
      <w:r>
        <w:t xml:space="preserve"> нормами потребляемых продуктов в соответствии с требованиями </w:t>
      </w:r>
      <w:proofErr w:type="spellStart"/>
      <w:r>
        <w:t>СанПиН</w:t>
      </w:r>
      <w:proofErr w:type="spellEnd"/>
      <w:r>
        <w:t xml:space="preserve"> 2.3/2.4.3590-20 "Санитарно-эпидемиологические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726B3B" w:rsidRDefault="00726B3B" w:rsidP="00726B3B">
      <w:pPr>
        <w:spacing w:after="200"/>
        <w:ind w:right="0" w:firstLine="709"/>
        <w:contextualSpacing/>
      </w:pPr>
      <w:r>
        <w:t xml:space="preserve">2.Назначить </w:t>
      </w:r>
      <w:proofErr w:type="spellStart"/>
      <w:r>
        <w:t>бракеражную</w:t>
      </w:r>
      <w:proofErr w:type="spellEnd"/>
      <w:r>
        <w:t xml:space="preserve"> комиссию в составе: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председатель: Тараник А.А. – директор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члены комиссии: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proofErr w:type="spellStart"/>
      <w:r>
        <w:t>Михайлекно</w:t>
      </w:r>
      <w:proofErr w:type="spellEnd"/>
      <w:r>
        <w:t xml:space="preserve"> В.И. – медсестра,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Дубинина И.М. – повар,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Парасоцкая А.А. – повар,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Мальцева В.С. - кладовщик.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3.Мальцеву В.С. назначить ответственной за ведение документации по организации питания воспитанников.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4. Мальцеву В.С. ответственной за питание воспитанников дошкольной группы – подготовить всю необходимую документацию и нести персональную ответственность за организацию питания воспитанников образовательных учреждений, реализующих образовательную программу дошкольного образования: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разработать двухнедельное меню в соответствии с требованиями </w:t>
      </w:r>
      <w:proofErr w:type="spellStart"/>
      <w:r>
        <w:t>СанПиН</w:t>
      </w:r>
      <w:proofErr w:type="spellEnd"/>
      <w:r>
        <w:t xml:space="preserve"> 2.3/2.4.3590-20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обеспечить своевременное прохождение работниками пищеблока медицинских осмотров, санитарно-гигиенической подготовки, курсов повышения квалификации, соблюдение санитарных норм и правил.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-осуществлять </w:t>
      </w:r>
      <w:proofErr w:type="gramStart"/>
      <w:r>
        <w:t>контроль за</w:t>
      </w:r>
      <w:proofErr w:type="gramEnd"/>
      <w:r>
        <w:t xml:space="preserve"> выполнением натуральных норм питания воспитанников и меню в соответствии с требованиями 2.3/2.4.3590-20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организовать питьевой режим воспитанников в соответствии с требованиями п. 8.4. </w:t>
      </w:r>
      <w:proofErr w:type="spellStart"/>
      <w:r>
        <w:t>СанПиН</w:t>
      </w:r>
      <w:proofErr w:type="spellEnd"/>
      <w:r>
        <w:t xml:space="preserve"> 2.3/2.4.3590-20.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проводить анкетирование родителей об удовлетворенности питанием (не реже 1 раза в полугодие), анализировать результаты и учитывать их в работе. Результаты анкет хранить в образовательном учреждении не менее 1 года.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</w:t>
      </w:r>
      <w:proofErr w:type="gramStart"/>
      <w:r>
        <w:t>и</w:t>
      </w:r>
      <w:proofErr w:type="gramEnd"/>
      <w:r>
        <w:t xml:space="preserve">нформировать родителей (законных представителей) воспитанников образовательных учреждений, реализующих образовательную программу дошкольного образования, об ассортименте питания ребенка, о проведении </w:t>
      </w:r>
      <w:r>
        <w:lastRenderedPageBreak/>
        <w:t xml:space="preserve">витаминизации, вывешивая ежедневное меню в каждой групповой ячейке с указанием наименования блюда и объема порций.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правильностью отбора и условиями хранения суточных проб в соответствии с требованиями </w:t>
      </w:r>
      <w:proofErr w:type="spellStart"/>
      <w:r>
        <w:t>СанПиН</w:t>
      </w:r>
      <w:proofErr w:type="spellEnd"/>
      <w:r>
        <w:t xml:space="preserve"> 2.3/2.4.3590-20 - разработать и утвердить положение об организации питания воспитанников.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5.Парасоцкую А.А. - повара до назначить </w:t>
      </w:r>
      <w:proofErr w:type="gramStart"/>
      <w:r>
        <w:t>ответственной</w:t>
      </w:r>
      <w:proofErr w:type="gramEnd"/>
      <w:r>
        <w:t xml:space="preserve"> за утилизацию пищевых отходов и ответственной за исправность технологического оборудования на пищеблоке.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6.Утвердить комиссию за качество и безопасность получаемой продукции в следующем составе: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proofErr w:type="spellStart"/>
      <w:r>
        <w:t>Михайлекно</w:t>
      </w:r>
      <w:proofErr w:type="spellEnd"/>
      <w:r>
        <w:t xml:space="preserve"> В.И. – медсестра,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Дубинина И.М. – повар,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Парасоцкая А.А. – повар,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Мальцева В.С. - кладовщик.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 7. Мальцева В.С. ответственной за питание воспитанников дошкольной группы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 контролировать использование в питании воспитанников йодированной поваренной соли.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-организовать дополнительное обогащение рациона питания детей </w:t>
      </w:r>
      <w:proofErr w:type="spellStart"/>
      <w:r>
        <w:t>микронутриентами</w:t>
      </w:r>
      <w:proofErr w:type="spellEnd"/>
      <w:r>
        <w:t xml:space="preserve"> (специализированная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выпуска). 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8.Утвердить положение о порядке организации питания воспитанников дошкольной группы.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</w:p>
    <w:p w:rsidR="00726B3B" w:rsidRDefault="00726B3B" w:rsidP="00726B3B">
      <w:pPr>
        <w:spacing w:after="200" w:line="276" w:lineRule="auto"/>
        <w:ind w:right="0" w:firstLine="709"/>
        <w:contextualSpacing/>
        <w:jc w:val="center"/>
      </w:pPr>
      <w:r>
        <w:t>Директор школы                                    Тараник А.А.</w:t>
      </w:r>
    </w:p>
    <w:p w:rsidR="00726B3B" w:rsidRDefault="00726B3B" w:rsidP="00726B3B">
      <w:pPr>
        <w:spacing w:after="200" w:line="276" w:lineRule="auto"/>
        <w:ind w:right="0" w:firstLine="709"/>
        <w:contextualSpacing/>
        <w:jc w:val="center"/>
      </w:pP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proofErr w:type="spellStart"/>
      <w:r>
        <w:t>Михайлекно</w:t>
      </w:r>
      <w:proofErr w:type="spellEnd"/>
      <w:r>
        <w:t xml:space="preserve"> В.И._______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Дубинина И.М._________</w:t>
      </w:r>
    </w:p>
    <w:p w:rsidR="00726B3B" w:rsidRDefault="00726B3B" w:rsidP="00726B3B">
      <w:pPr>
        <w:spacing w:after="200" w:line="276" w:lineRule="auto"/>
        <w:ind w:right="0" w:firstLine="709"/>
        <w:contextualSpacing/>
      </w:pPr>
      <w:r>
        <w:t>Парасоцкая А.А.________</w:t>
      </w:r>
    </w:p>
    <w:p w:rsidR="00A25B3B" w:rsidRDefault="00726B3B" w:rsidP="00726B3B">
      <w:r>
        <w:t>Мальцева В.С.__________</w:t>
      </w:r>
    </w:p>
    <w:sectPr w:rsidR="00A25B3B" w:rsidSect="00A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B3B"/>
    <w:rsid w:val="0003431D"/>
    <w:rsid w:val="00584ED1"/>
    <w:rsid w:val="0071037C"/>
    <w:rsid w:val="00726B3B"/>
    <w:rsid w:val="007A3E37"/>
    <w:rsid w:val="008D7797"/>
    <w:rsid w:val="009A736E"/>
    <w:rsid w:val="009E473F"/>
    <w:rsid w:val="00A25B3B"/>
    <w:rsid w:val="00BE252E"/>
    <w:rsid w:val="00CD7D31"/>
    <w:rsid w:val="00D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3B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26B3B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B3B"/>
    <w:rPr>
      <w:rFonts w:asciiTheme="majorHAnsi" w:eastAsia="Times New Roman" w:hAnsiTheme="majorHAnsi" w:cs="Times New Roman"/>
      <w:b/>
      <w:color w:val="4F81BD" w:themeColor="accent1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Company>МБОУ Козинская СОШ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2023-08-18T08:27:00Z</dcterms:created>
  <dcterms:modified xsi:type="dcterms:W3CDTF">2023-08-18T08:28:00Z</dcterms:modified>
</cp:coreProperties>
</file>